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63F25287"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160682">
            <w:rPr>
              <w:rFonts w:ascii="Cambria" w:hAnsi="Cambria"/>
              <w:b/>
              <w:sz w:val="26"/>
              <w:szCs w:val="26"/>
            </w:rPr>
            <w:t>Proiect de hotarare privind introducerea in Inventarul bunurilor care aparţin domeniului public al Municipiului Dej a  obiectivelor ce urmează a fi cuprinse în Contractul de Delegare a Serviciului de Alimentare cu Apă şi Canalizare</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187A5323"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Primarul Municipiului Dej;</w:t>
      </w:r>
    </w:p>
    <w:p w14:paraId="27D42C99"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Având in vedere Referatul Compartimentului Patrimoniu Public si Privat al Primăriei Municipiului Dej nr………../………  privind delegarea gestiunii serviciului de alimentare cu apa către Compania de Apa Someș S.A. Cluj;</w:t>
      </w:r>
    </w:p>
    <w:p w14:paraId="11BFBCFB"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w:t>
      </w:r>
      <w:r w:rsidRPr="00160682">
        <w:rPr>
          <w:rFonts w:ascii="Cambria" w:hAnsi="Cambria"/>
          <w:color w:val="000000"/>
          <w:sz w:val="26"/>
          <w:szCs w:val="26"/>
        </w:rPr>
        <w:tab/>
        <w:t>Prevederile art. 11 alin 2 si ale art 36 alin 7 liera c, art 36 alin 2 litera d si alin 6 litera a , pct 14 din  Legea  nr. 215/2001 a administraţiei publice locale, republicată, ale  art 10 si art. 30 din Legea nr. 51/2006 a serviciilor comunitare de utilităţi publice, ale art. 17 , art. 18 alin 2 , articolele 21-24 si art 41 alin 1 din  Legea  nr. 241/2006 privind serviciul de alimentare cu apă şi de canalizare;</w:t>
      </w:r>
    </w:p>
    <w:p w14:paraId="03C1A308"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w:t>
      </w:r>
      <w:r w:rsidRPr="00160682">
        <w:rPr>
          <w:rFonts w:ascii="Cambria" w:hAnsi="Cambria"/>
          <w:color w:val="000000"/>
          <w:sz w:val="26"/>
          <w:szCs w:val="26"/>
        </w:rPr>
        <w:tab/>
        <w:t>Avand in vedere prevederile Contractului   de delegare a gestiunii serviciului  de alimenatre cu apa si canalizare semnat intre Asociatia  Regionala pentru Dezvoltarea Infrastructurii din Bazinul Hidrografic Somes-Tisa, a carui membru este Municipiul Dej si Compania de Apa S.A ;</w:t>
      </w:r>
    </w:p>
    <w:p w14:paraId="36982613"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w:t>
      </w:r>
      <w:r w:rsidRPr="00160682">
        <w:rPr>
          <w:rFonts w:ascii="Cambria" w:hAnsi="Cambria"/>
          <w:color w:val="000000"/>
          <w:sz w:val="26"/>
          <w:szCs w:val="26"/>
        </w:rPr>
        <w:tab/>
        <w:t>Avand in vedere prevederile art. 59 din Ordonanta de Urgenta a Guvernului nr. 54/2006 , privind regimul contractelor de concesiune de bunuri proprietate publica , cu modificările si completările ulterioare;</w:t>
      </w:r>
    </w:p>
    <w:p w14:paraId="05F97B47"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În temeiul art. 45 alin.3 din Legea nr. 215/2001 a administraţiei publice locale republicate,</w:t>
      </w:r>
    </w:p>
    <w:p w14:paraId="4EFAF423" w14:textId="77777777" w:rsidR="00160682" w:rsidRPr="00160682" w:rsidRDefault="00160682" w:rsidP="00160682">
      <w:pPr>
        <w:ind w:firstLine="851"/>
        <w:jc w:val="both"/>
        <w:rPr>
          <w:rFonts w:ascii="Cambria" w:hAnsi="Cambria"/>
          <w:color w:val="000000"/>
          <w:sz w:val="26"/>
          <w:szCs w:val="26"/>
        </w:rPr>
      </w:pPr>
    </w:p>
    <w:p w14:paraId="0C74B60A"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HOTĂRĂŞTE</w:t>
      </w:r>
    </w:p>
    <w:p w14:paraId="74785082" w14:textId="77777777" w:rsidR="00160682" w:rsidRPr="00160682" w:rsidRDefault="00160682" w:rsidP="00160682">
      <w:pPr>
        <w:ind w:firstLine="851"/>
        <w:jc w:val="both"/>
        <w:rPr>
          <w:rFonts w:ascii="Cambria" w:hAnsi="Cambria"/>
          <w:color w:val="000000"/>
          <w:sz w:val="26"/>
          <w:szCs w:val="26"/>
        </w:rPr>
      </w:pPr>
    </w:p>
    <w:p w14:paraId="46B571E1"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Art. 1 – Se aprobă  introducerea in Inventarul bunurilor care aparţin domeniului public al Municipiului Dej a  obiectivelor care alcătuiesc sistemul de alimentare cu apă/ canalizare, aflate in Anexa 1,  proprietatea Municipiului Dej, judetul Cluj,   ce urmeaza a fi cuprinse în Contractul de Delegare a Serviciului de Alimentare cu Apă şi Canalizare incheiat cu Compania de Apa Somes S.A.</w:t>
      </w:r>
    </w:p>
    <w:p w14:paraId="39DE98E2" w14:textId="77777777" w:rsidR="00160682" w:rsidRPr="00160682" w:rsidRDefault="00160682" w:rsidP="00160682">
      <w:pPr>
        <w:ind w:firstLine="851"/>
        <w:jc w:val="both"/>
        <w:rPr>
          <w:rFonts w:ascii="Cambria" w:hAnsi="Cambria"/>
          <w:color w:val="000000"/>
          <w:sz w:val="26"/>
          <w:szCs w:val="26"/>
        </w:rPr>
      </w:pPr>
    </w:p>
    <w:p w14:paraId="2B9BEF45"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 xml:space="preserve">Art. 2 -Se  imputerniceste Asociatia  Regionala pentru Dezvoltarea Infrastructurii din Bazinul Hidrografic Somes-Tisa, prin reprezentantul sau legal sa semneze în numele si pentru Municipiul Dej, Actul aditional la Contractul  de delegare a gestiunii serviciului  de alimentare cu apă/canalizare, încheiat cu Compania de Apa Somes S.A., care va avea ca obiect bunurile  prevăzute în Anexa 1, parte integranta a acestei hotărâri. </w:t>
      </w:r>
    </w:p>
    <w:p w14:paraId="1836E364" w14:textId="77777777" w:rsidR="00160682" w:rsidRPr="00160682" w:rsidRDefault="00160682" w:rsidP="00160682">
      <w:pPr>
        <w:ind w:firstLine="851"/>
        <w:jc w:val="both"/>
        <w:rPr>
          <w:rFonts w:ascii="Cambria" w:hAnsi="Cambria"/>
          <w:color w:val="000000"/>
          <w:sz w:val="26"/>
          <w:szCs w:val="26"/>
        </w:rPr>
      </w:pPr>
    </w:p>
    <w:p w14:paraId="0CBE2515"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 xml:space="preserve">Art. 3-  Durata concesiunii acestor bunuri  către Compania de Apa Someș S.A este pe durata existentei Contractul  de delegare a gestiunii serviciului  de alimentare cu apa si canalizare, semnat între Asociația  Regionala pentru Dezvoltarea Infrastructurii din Bazinul Hidrografic Someș-Tisa, a cărui membru este Municipiul Dej si Compania de Apă Someș S.A. </w:t>
      </w:r>
    </w:p>
    <w:p w14:paraId="75A1617B" w14:textId="77777777" w:rsidR="00160682" w:rsidRPr="00160682" w:rsidRDefault="00160682" w:rsidP="00160682">
      <w:pPr>
        <w:ind w:firstLine="851"/>
        <w:jc w:val="both"/>
        <w:rPr>
          <w:rFonts w:ascii="Cambria" w:hAnsi="Cambria"/>
          <w:color w:val="000000"/>
          <w:sz w:val="26"/>
          <w:szCs w:val="26"/>
        </w:rPr>
      </w:pPr>
    </w:p>
    <w:p w14:paraId="4B259721"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Art. 4-  Cu ducerea la îndeplinire a prezentei  hotărâri se incredinteaza Primarul Municipiului Dej,  Direcţia Tehnica, Compartimentul Patrimoniu Public si Privat al Primăriei Municipiului Dej si Asociația  Regionala pentru Dezvoltarea Infrastructurii din Bazinul Hidrografic Somes-Tisa.</w:t>
      </w:r>
    </w:p>
    <w:p w14:paraId="7C23B91B" w14:textId="77777777" w:rsidR="00160682" w:rsidRPr="00160682" w:rsidRDefault="00160682" w:rsidP="00160682">
      <w:pPr>
        <w:ind w:firstLine="851"/>
        <w:jc w:val="both"/>
        <w:rPr>
          <w:rFonts w:ascii="Cambria" w:hAnsi="Cambria"/>
          <w:color w:val="000000"/>
          <w:sz w:val="26"/>
          <w:szCs w:val="26"/>
        </w:rPr>
      </w:pPr>
    </w:p>
    <w:p w14:paraId="01814523" w14:textId="77777777" w:rsidR="00160682" w:rsidRPr="00160682" w:rsidRDefault="00160682" w:rsidP="00160682">
      <w:pPr>
        <w:ind w:firstLine="851"/>
        <w:jc w:val="both"/>
        <w:rPr>
          <w:rFonts w:ascii="Cambria" w:hAnsi="Cambria"/>
          <w:color w:val="000000"/>
          <w:sz w:val="26"/>
          <w:szCs w:val="26"/>
        </w:rPr>
      </w:pPr>
      <w:r w:rsidRPr="00160682">
        <w:rPr>
          <w:rFonts w:ascii="Cambria" w:hAnsi="Cambria"/>
          <w:color w:val="000000"/>
          <w:sz w:val="26"/>
          <w:szCs w:val="26"/>
        </w:rPr>
        <w:t>Art. 5 – Prezenta hotarare se comunica  prin intermediul secretarului, în termenul prevăzut de lege, Primarului Municipiului Dej, Direcţiei Tehnice, Compartimentului Patrimoniu Public si Privat al Primăriei Municipiului Dej, Asociatiei  Regionale pentru Dezvoltarea Infrastructurii din Bazinul Hidrografic Somes-Tisa si Prefectului Județului Cluj.</w:t>
      </w:r>
    </w:p>
    <w:p w14:paraId="414FFA76" w14:textId="77777777" w:rsidR="001B05BD" w:rsidRPr="00A15409" w:rsidRDefault="001B05BD" w:rsidP="00FB533C">
      <w:pPr>
        <w:ind w:firstLine="851"/>
        <w:jc w:val="both"/>
        <w:rPr>
          <w:rFonts w:ascii="Cambria" w:hAnsi="Cambria"/>
          <w:color w:val="000000"/>
          <w:sz w:val="26"/>
          <w:szCs w:val="26"/>
        </w:rPr>
      </w:pPr>
      <w:bookmarkStart w:id="0" w:name="_GoBack"/>
      <w:bookmarkEnd w:id="0"/>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lastRenderedPageBreak/>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60682"/>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7C2151"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7C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dare in concesionare lucrari apa</DocumentSetDescription>
    <Nume_x0020_proiect_x0020_HCL xmlns="49ad8bbe-11e1-42b2-a965-6a341b5f7ad4">Proiect de hotarare privind introducerea in Inventarul bunurilor care aparţin domeniului public al Municipiului Dej a  obiectivelor ce urmează a fi cuprinse în Contractul de Delegare a Serviciului de Alimentare cu Apă şi Canalizare</Nume_x0020_proiect_x0020_HCL>
    <_dlc_DocId xmlns="49ad8bbe-11e1-42b2-a965-6a341b5f7ad4">PMD17-1485498287-791</_dlc_DocId>
    <_dlc_DocIdUrl xmlns="49ad8bbe-11e1-42b2-a965-6a341b5f7ad4">
      <Url>http://smdoc/Situri/CL/_layouts/15/DocIdRedir.aspx?ID=PMD17-1485498287-791</Url>
      <Description>PMD17-1485498287-791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FBE5-4FAF-4459-A866-C47E492895CE}">
  <ds:schemaRefs>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3.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4.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8A4D8-16B7-4DEA-A985-CEF1F4A2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3063</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3583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in concesionare lucrari Compania de Apa 2017 - Proiect de hotarare.docx</dc:title>
  <dc:subject/>
  <dc:creator>Juridic</dc:creator>
  <cp:keywords/>
  <cp:lastModifiedBy>Mihaela Lazar</cp:lastModifiedBy>
  <cp:revision>3</cp:revision>
  <cp:lastPrinted>2016-03-07T09:10:00Z</cp:lastPrinted>
  <dcterms:created xsi:type="dcterms:W3CDTF">2016-03-17T12:54:00Z</dcterms:created>
  <dcterms:modified xsi:type="dcterms:W3CDTF">2017-06-09T08:07:00Z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6388595c-404d-4b35-804e-219970094fc2</vt:lpwstr>
  </property>
  <property fmtid="{D5CDD505-2E9C-101B-9397-08002B2CF9AE}" pid="4" name="_docset_NoMedatataSyncRequired">
    <vt:lpwstr>False</vt:lpwstr>
  </property>
</Properties>
</file>